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01E4D" w14:textId="77777777" w:rsidR="00394306" w:rsidRDefault="00000000">
      <w:pPr>
        <w:spacing w:line="276" w:lineRule="auto"/>
        <w:ind w:right="227" w:firstLine="680"/>
        <w:jc w:val="center"/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Приложение </w:t>
      </w:r>
    </w:p>
    <w:p w14:paraId="58D72FA9" w14:textId="77777777" w:rsidR="00394306" w:rsidRDefault="00000000">
      <w:pPr>
        <w:jc w:val="center"/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 к решению Совета</w:t>
      </w:r>
    </w:p>
    <w:p w14:paraId="524C4F5E" w14:textId="77777777" w:rsidR="00394306" w:rsidRDefault="00000000">
      <w:pPr>
        <w:jc w:val="center"/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                   муниципального образования</w:t>
      </w:r>
    </w:p>
    <w:p w14:paraId="548DB558" w14:textId="77777777" w:rsidR="00394306" w:rsidRDefault="00000000">
      <w:pPr>
        <w:jc w:val="center"/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Кавказский район</w:t>
      </w:r>
    </w:p>
    <w:p w14:paraId="5B72D5E5" w14:textId="3305CA93" w:rsidR="00394306" w:rsidRDefault="00000000">
      <w:pPr>
        <w:jc w:val="center"/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                   от 18 декабря 2025 г. № </w:t>
      </w:r>
      <w:r w:rsidR="008402FF">
        <w:rPr>
          <w:rFonts w:ascii="Times New Roman" w:hAnsi="Times New Roman"/>
          <w:szCs w:val="28"/>
        </w:rPr>
        <w:t>319</w:t>
      </w:r>
      <w:r>
        <w:rPr>
          <w:rFonts w:ascii="Times New Roman" w:hAnsi="Times New Roman"/>
          <w:szCs w:val="28"/>
        </w:rPr>
        <w:t xml:space="preserve"> </w:t>
      </w:r>
    </w:p>
    <w:p w14:paraId="5F84A5BB" w14:textId="77777777" w:rsidR="00394306" w:rsidRDefault="00394306">
      <w:pPr>
        <w:jc w:val="center"/>
        <w:rPr>
          <w:rFonts w:ascii="Times New Roman" w:hAnsi="Times New Roman"/>
          <w:szCs w:val="28"/>
        </w:rPr>
      </w:pPr>
    </w:p>
    <w:p w14:paraId="7ED6D437" w14:textId="77777777" w:rsidR="00394306" w:rsidRDefault="00394306">
      <w:pPr>
        <w:jc w:val="center"/>
        <w:rPr>
          <w:rFonts w:ascii="Times New Roman" w:hAnsi="Times New Roman"/>
          <w:szCs w:val="28"/>
        </w:rPr>
      </w:pPr>
    </w:p>
    <w:p w14:paraId="129847A8" w14:textId="77777777" w:rsidR="00394306" w:rsidRDefault="0000000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ПЛАН</w:t>
      </w:r>
    </w:p>
    <w:p w14:paraId="7701AD4D" w14:textId="77777777" w:rsidR="00394306" w:rsidRDefault="0000000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мероприятий по выполнению наказов избирателей депутатам </w:t>
      </w:r>
    </w:p>
    <w:p w14:paraId="166268CC" w14:textId="77777777" w:rsidR="00394306" w:rsidRDefault="0000000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Cs w:val="28"/>
          <w:lang w:eastAsia="ru-RU"/>
        </w:rPr>
        <w:t>Совета муниципального образования Кавказского района на 2026 год</w:t>
      </w:r>
    </w:p>
    <w:p w14:paraId="585B1D78" w14:textId="77777777" w:rsidR="00394306" w:rsidRDefault="00394306">
      <w:pPr>
        <w:jc w:val="center"/>
        <w:rPr>
          <w:rFonts w:asciiTheme="minorHAnsi" w:hAnsiTheme="minorHAnsi"/>
          <w:color w:val="FF0000"/>
          <w:sz w:val="24"/>
          <w:szCs w:val="24"/>
        </w:rPr>
      </w:pPr>
    </w:p>
    <w:tbl>
      <w:tblPr>
        <w:tblW w:w="15840" w:type="dxa"/>
        <w:tblInd w:w="246" w:type="dxa"/>
        <w:tblLayout w:type="fixed"/>
        <w:tblLook w:val="04A0" w:firstRow="1" w:lastRow="0" w:firstColumn="1" w:lastColumn="0" w:noHBand="0" w:noVBand="1"/>
      </w:tblPr>
      <w:tblGrid>
        <w:gridCol w:w="510"/>
        <w:gridCol w:w="5700"/>
        <w:gridCol w:w="4950"/>
        <w:gridCol w:w="3270"/>
        <w:gridCol w:w="1410"/>
      </w:tblGrid>
      <w:tr w:rsidR="00394306" w14:paraId="4BDE5CCA" w14:textId="77777777">
        <w:trPr>
          <w:trHeight w:val="58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669BF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3A678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Учреждение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61A8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Содержание наказов избирателей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41A62" w14:textId="77777777" w:rsidR="00394306" w:rsidRDefault="00000000">
            <w:pPr>
              <w:tabs>
                <w:tab w:val="left" w:pos="34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отрасли, исполняющей наказ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1909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394306" w14:paraId="2809FD9D" w14:textId="77777777">
        <w:trPr>
          <w:trHeight w:val="267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A8827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6600AE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34FC1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B8A366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61691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94306" w14:paraId="6B917E3B" w14:textId="77777777">
        <w:trPr>
          <w:trHeight w:hRule="exact" w:val="315"/>
        </w:trPr>
        <w:tc>
          <w:tcPr>
            <w:tcW w:w="15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32A7B" w14:textId="77777777" w:rsidR="00394306" w:rsidRDefault="00394306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94306" w14:paraId="612DE49C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49D90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3D682B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д/с № 31 пос.Мирской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D1FEB4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252B5D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FD5EE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394306" w14:paraId="120D5288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0CB7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FC8C5E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ЦРР-д/с № 22 ст. Кавказская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A1BB5A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9D574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2AABCB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394306" w14:paraId="3C46957D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3DF5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3B9500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ЦРР-д/с № 33 ст. Кавказская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CFE1A9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11073A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4F3F92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394306" w14:paraId="6B1C821F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A0E4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E64BC8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д/с № 16  г.Кропоткин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F6025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C560EF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247EAD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94306" w14:paraId="678EC706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8BFD8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A4A08E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МАДОУ ЦРР д/с № 2 г.Кропоткин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B02E52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EDC53F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B4EA56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94306" w14:paraId="04EB9494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0CAA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D0CDA5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ЦРР-д/с № 21 пос. им. М. Горького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6DFE6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C53F29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14D2E6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94306" w14:paraId="0C2FF70F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FAF21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DE7C1F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МАДОУ д/с № 18 г. Кропоткина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4CAA20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274094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E5350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94306" w14:paraId="7FF4E300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59FD7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71C715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д/с № 28 ст.Темижбекская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EF518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16E31D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137ED0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394306" w14:paraId="3B3D976C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57759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B09760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19 ст. Казанская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AC3C6E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9719DB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C7D4DB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394306" w14:paraId="2169D7C8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6D71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D734F2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17 г. 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1717B4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F554E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C69C60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394306" w14:paraId="124D1F6A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7E361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2AE445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11 г. 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3F16D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D1AB94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B0237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94306" w14:paraId="563ACE59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EC2B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02EC1D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МАОУ лицей № 3 г.Кропоткин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28DABD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5C8C6E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8436E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94306" w14:paraId="4ED634BC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B2066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E6AA65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5, г. 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23A726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D0616D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367FE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94306" w14:paraId="6EC94299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1EC6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C64E81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7, г. 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BEA21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5C8C5F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81C757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394306" w14:paraId="47DDF24C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DA4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1F730C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16, г. 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8D5A3E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CBCFEC" w14:textId="77777777" w:rsidR="00394306" w:rsidRDefault="0000000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F44A94" w14:textId="77777777" w:rsidR="00394306" w:rsidRDefault="00000000">
            <w:pPr>
              <w:ind w:firstLine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485,0</w:t>
            </w:r>
          </w:p>
        </w:tc>
      </w:tr>
      <w:tr w:rsidR="00394306" w14:paraId="253ADA4D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521FB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1561E3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14, ст.Кавказская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593B25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3EFA0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0B5EA6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425,0</w:t>
            </w:r>
          </w:p>
        </w:tc>
      </w:tr>
      <w:tr w:rsidR="00394306" w14:paraId="13976FD0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5873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B09773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 15, пос.Мирской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AF148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B29120" w14:textId="77777777" w:rsidR="00394306" w:rsidRDefault="0000000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76408E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425,0</w:t>
            </w:r>
          </w:p>
        </w:tc>
      </w:tr>
      <w:tr w:rsidR="00394306" w14:paraId="5FAD05C2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94B71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BFEF78" w14:textId="77777777" w:rsidR="00394306" w:rsidRDefault="00000000">
            <w:pPr>
              <w:ind w:firstLine="0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МБУ ДО СШ «Буревестник» г. Кропоткина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5271A9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DF3A89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 физической культуре и спорту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D56C6A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394306" w14:paraId="0F3F0B95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C8D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A04A2E" w14:textId="77777777" w:rsidR="00394306" w:rsidRDefault="00000000">
            <w:pPr>
              <w:ind w:firstLine="0"/>
              <w:jc w:val="left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МБУДО ДМШ № 1 г. 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4AB1A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8D7569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культуры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DE03A7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670,0</w:t>
            </w:r>
          </w:p>
        </w:tc>
      </w:tr>
      <w:tr w:rsidR="00394306" w14:paraId="40489868" w14:textId="77777777">
        <w:trPr>
          <w:trHeight w:val="63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C094E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0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EDB553" w14:textId="77777777" w:rsidR="00394306" w:rsidRDefault="00000000">
            <w:pPr>
              <w:ind w:firstLine="0"/>
              <w:jc w:val="left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МБУДО ДМШ № 2 г. Кропоткин</w:t>
            </w:r>
          </w:p>
        </w:tc>
        <w:tc>
          <w:tcPr>
            <w:tcW w:w="49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520FA3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ремонт, укрепление материально-технической базы</w:t>
            </w:r>
          </w:p>
        </w:tc>
        <w:tc>
          <w:tcPr>
            <w:tcW w:w="32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2EC764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культуры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A425BC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394306" w14:paraId="038E7F50" w14:textId="77777777">
        <w:trPr>
          <w:trHeight w:val="630"/>
        </w:trPr>
        <w:tc>
          <w:tcPr>
            <w:tcW w:w="144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920B" w14:textId="77777777" w:rsidR="00394306" w:rsidRDefault="00394306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EE75AE" w14:textId="77777777" w:rsidR="00394306" w:rsidRDefault="00000000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256B34" w14:textId="77777777" w:rsidR="00394306" w:rsidRDefault="00000000">
            <w:pPr>
              <w:ind w:firstLine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6000,0</w:t>
            </w:r>
          </w:p>
        </w:tc>
      </w:tr>
    </w:tbl>
    <w:p w14:paraId="0CB6D63D" w14:textId="77777777" w:rsidR="00394306" w:rsidRDefault="00394306">
      <w:pPr>
        <w:rPr>
          <w:rFonts w:asciiTheme="minorHAnsi" w:hAnsiTheme="minorHAnsi"/>
          <w:color w:val="FF0000"/>
          <w:sz w:val="24"/>
          <w:szCs w:val="24"/>
        </w:rPr>
      </w:pPr>
    </w:p>
    <w:p w14:paraId="5D2D08C3" w14:textId="77777777" w:rsidR="00B4573C" w:rsidRDefault="00B4573C">
      <w:pPr>
        <w:rPr>
          <w:rFonts w:asciiTheme="minorHAnsi" w:hAnsiTheme="minorHAnsi"/>
          <w:color w:val="FF0000"/>
          <w:sz w:val="24"/>
          <w:szCs w:val="24"/>
        </w:rPr>
      </w:pPr>
    </w:p>
    <w:p w14:paraId="1A61143A" w14:textId="77777777" w:rsidR="00B4573C" w:rsidRDefault="00B4573C">
      <w:pPr>
        <w:rPr>
          <w:rFonts w:asciiTheme="minorHAnsi" w:hAnsiTheme="minorHAnsi"/>
          <w:color w:val="FF0000"/>
          <w:sz w:val="24"/>
          <w:szCs w:val="24"/>
        </w:rPr>
      </w:pPr>
    </w:p>
    <w:p w14:paraId="1150442B" w14:textId="77777777" w:rsidR="00B4573C" w:rsidRPr="00B4573C" w:rsidRDefault="00B4573C" w:rsidP="00B4573C">
      <w:pPr>
        <w:rPr>
          <w:rFonts w:ascii="Times New Roman" w:hAnsi="Times New Roman"/>
          <w:iCs/>
          <w:szCs w:val="28"/>
        </w:rPr>
      </w:pPr>
      <w:r w:rsidRPr="00B4573C">
        <w:rPr>
          <w:rFonts w:ascii="Times New Roman" w:hAnsi="Times New Roman"/>
          <w:iCs/>
          <w:szCs w:val="28"/>
        </w:rPr>
        <w:t xml:space="preserve">Председатель Совета </w:t>
      </w:r>
    </w:p>
    <w:p w14:paraId="4F53D427" w14:textId="77777777" w:rsidR="00B4573C" w:rsidRPr="00B4573C" w:rsidRDefault="00B4573C" w:rsidP="00B4573C">
      <w:pPr>
        <w:rPr>
          <w:rFonts w:ascii="Times New Roman" w:hAnsi="Times New Roman"/>
          <w:iCs/>
          <w:szCs w:val="28"/>
        </w:rPr>
      </w:pPr>
      <w:r w:rsidRPr="00B4573C">
        <w:rPr>
          <w:rFonts w:ascii="Times New Roman" w:hAnsi="Times New Roman"/>
          <w:iCs/>
          <w:szCs w:val="28"/>
        </w:rPr>
        <w:t>муниципального образования</w:t>
      </w:r>
    </w:p>
    <w:p w14:paraId="5DFEAE4A" w14:textId="77777777" w:rsidR="00B4573C" w:rsidRPr="00B4573C" w:rsidRDefault="00B4573C" w:rsidP="00B4573C">
      <w:pPr>
        <w:rPr>
          <w:rFonts w:ascii="Times New Roman" w:hAnsi="Times New Roman"/>
          <w:iCs/>
          <w:szCs w:val="28"/>
        </w:rPr>
      </w:pPr>
      <w:r w:rsidRPr="00B4573C">
        <w:rPr>
          <w:rFonts w:ascii="Times New Roman" w:hAnsi="Times New Roman"/>
          <w:iCs/>
          <w:szCs w:val="28"/>
        </w:rPr>
        <w:t>Кавказский район                                                                                                                                                          И.В. Кошелев</w:t>
      </w:r>
    </w:p>
    <w:p w14:paraId="0E7129B9" w14:textId="77777777" w:rsidR="00B4573C" w:rsidRPr="00B4573C" w:rsidRDefault="00B4573C" w:rsidP="00B4573C">
      <w:pPr>
        <w:rPr>
          <w:rFonts w:ascii="Times New Roman" w:hAnsi="Times New Roman"/>
          <w:iCs/>
          <w:szCs w:val="28"/>
        </w:rPr>
      </w:pPr>
    </w:p>
    <w:p w14:paraId="6DE10756" w14:textId="77777777" w:rsidR="00B4573C" w:rsidRDefault="00B4573C">
      <w:pPr>
        <w:rPr>
          <w:rFonts w:asciiTheme="minorHAnsi" w:hAnsiTheme="minorHAnsi"/>
          <w:color w:val="FF0000"/>
          <w:sz w:val="24"/>
          <w:szCs w:val="24"/>
        </w:rPr>
      </w:pPr>
    </w:p>
    <w:sectPr w:rsidR="00B4573C">
      <w:pgSz w:w="16838" w:h="11906" w:orient="landscape"/>
      <w:pgMar w:top="284" w:right="851" w:bottom="566" w:left="567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Times New Roman"/>
    <w:panose1 w:val="02020603050405020304"/>
    <w:charset w:val="CC"/>
    <w:family w:val="roman"/>
    <w:pitch w:val="variable"/>
    <w:sig w:usb0="20002887" w:usb1="00000000" w:usb2="00000000" w:usb3="00000000" w:csb0="000001FB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306"/>
    <w:rsid w:val="00266309"/>
    <w:rsid w:val="00394306"/>
    <w:rsid w:val="008402FF"/>
    <w:rsid w:val="009118B1"/>
    <w:rsid w:val="00B4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1D1A6"/>
  <w15:docId w15:val="{78564207-CC28-4400-AC5C-EB63CF7F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Theme="minorHAnsi" w:hAnsi="Times" w:cs="Times New Roman"/>
        <w:sz w:val="28"/>
        <w:szCs w:val="36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E8A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2D7E-4A5E-4EDF-90B9-1A0CC7B2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dc:description/>
  <cp:lastModifiedBy>Кавказский район Совет</cp:lastModifiedBy>
  <cp:revision>16</cp:revision>
  <cp:lastPrinted>2025-12-09T14:27:00Z</cp:lastPrinted>
  <dcterms:created xsi:type="dcterms:W3CDTF">2024-12-09T07:14:00Z</dcterms:created>
  <dcterms:modified xsi:type="dcterms:W3CDTF">2025-12-17T08:51:00Z</dcterms:modified>
  <dc:language>ru-RU</dc:language>
</cp:coreProperties>
</file>